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59FC96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763BEF3D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7455F4F6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20A380AC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3B8C1157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0781FBB1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tbl>
      <w:tblPr>
        <w:tblStyle w:val="Grigliatabella1"/>
        <w:tblW w:w="0" w:type="auto"/>
        <w:jc w:val="center"/>
        <w:tblLook w:val="04A0" w:firstRow="1" w:lastRow="0" w:firstColumn="1" w:lastColumn="0" w:noHBand="0" w:noVBand="1"/>
      </w:tblPr>
      <w:tblGrid>
        <w:gridCol w:w="9628"/>
      </w:tblGrid>
      <w:tr w:rsidR="00387A61" w:rsidRPr="004F5B27" w14:paraId="6DF50CAA" w14:textId="77777777" w:rsidTr="00224249">
        <w:trPr>
          <w:jc w:val="center"/>
        </w:trPr>
        <w:tc>
          <w:tcPr>
            <w:tcW w:w="9628" w:type="dxa"/>
            <w:tcBorders>
              <w:bottom w:val="double" w:sz="4" w:space="0" w:color="auto"/>
            </w:tcBorders>
            <w:shd w:val="clear" w:color="auto" w:fill="D9E2F3" w:themeFill="accent1" w:themeFillTint="33"/>
            <w:vAlign w:val="center"/>
          </w:tcPr>
          <w:p w14:paraId="20A17AE9" w14:textId="71C1FE19" w:rsidR="00387A61" w:rsidRPr="00C55C58" w:rsidRDefault="00387A61" w:rsidP="004F5B27">
            <w:pPr>
              <w:widowControl w:val="0"/>
              <w:autoSpaceDE w:val="0"/>
              <w:autoSpaceDN w:val="0"/>
              <w:spacing w:line="312" w:lineRule="auto"/>
              <w:jc w:val="center"/>
              <w:rPr>
                <w:rFonts w:ascii="Georgia" w:eastAsia="Calibri" w:hAnsi="Georgia" w:cs="Calibri"/>
                <w:b/>
                <w:sz w:val="20"/>
                <w:szCs w:val="20"/>
              </w:rPr>
            </w:pPr>
            <w:r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 xml:space="preserve">ALLEGATO </w:t>
            </w:r>
            <w:r w:rsidR="00CC76AD"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>C</w:t>
            </w:r>
            <w:r w:rsidR="008D46AC"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 xml:space="preserve"> </w:t>
            </w:r>
            <w:r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 xml:space="preserve">- DICHIARAZIONE </w:t>
            </w:r>
            <w:r w:rsidR="00CC76AD"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>CRITERI TABELLARI</w:t>
            </w:r>
          </w:p>
        </w:tc>
      </w:tr>
      <w:tr w:rsidR="00387A61" w:rsidRPr="004F5B27" w14:paraId="615890A1" w14:textId="77777777" w:rsidTr="00224249">
        <w:trPr>
          <w:jc w:val="center"/>
        </w:trPr>
        <w:tc>
          <w:tcPr>
            <w:tcW w:w="9628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6CF3D5A8" w14:textId="18090971" w:rsidR="00387A61" w:rsidRPr="00C55C58" w:rsidRDefault="00717934" w:rsidP="004F5B27">
            <w:pPr>
              <w:widowControl w:val="0"/>
              <w:autoSpaceDE w:val="0"/>
              <w:autoSpaceDN w:val="0"/>
              <w:spacing w:line="312" w:lineRule="auto"/>
              <w:jc w:val="center"/>
              <w:rPr>
                <w:rFonts w:ascii="Georgia" w:eastAsia="Calibri" w:hAnsi="Georgia" w:cs="Calibri"/>
                <w:sz w:val="20"/>
                <w:szCs w:val="20"/>
              </w:rPr>
            </w:pPr>
            <w:r>
              <w:rPr>
                <w:rFonts w:ascii="Georgia" w:eastAsia="Calibri" w:hAnsi="Georgia" w:cs="Calibri"/>
                <w:b/>
                <w:bCs/>
                <w:sz w:val="20"/>
                <w:szCs w:val="20"/>
              </w:rPr>
              <w:t xml:space="preserve">PROCEDURA NEGOZIATA SENZA PREVIA PUBBLICAZIONE DI UN BANDO DI GARA </w:t>
            </w:r>
            <w:r w:rsidR="00341954" w:rsidRPr="00341954">
              <w:rPr>
                <w:rFonts w:ascii="Georgia" w:eastAsia="Calibri" w:hAnsi="Georgia" w:cs="Calibri"/>
                <w:b/>
                <w:bCs/>
                <w:sz w:val="20"/>
                <w:szCs w:val="20"/>
              </w:rPr>
              <w:t>PER L’AFFIDAMENTO DELLA FORNITURA DI UN SISTEMA DI CRESCITA PER EPITASSIA DA FASCIO MOLECOLARE SU SUBSTRATI DA 2 POLLICI</w:t>
            </w:r>
          </w:p>
        </w:tc>
      </w:tr>
      <w:tr w:rsidR="00387A61" w:rsidRPr="004F5B27" w14:paraId="4F4B5327" w14:textId="77777777" w:rsidTr="00224249">
        <w:trPr>
          <w:trHeight w:val="850"/>
          <w:jc w:val="center"/>
        </w:trPr>
        <w:tc>
          <w:tcPr>
            <w:tcW w:w="9628" w:type="dxa"/>
            <w:tcBorders>
              <w:top w:val="double" w:sz="4" w:space="0" w:color="auto"/>
            </w:tcBorders>
            <w:vAlign w:val="center"/>
          </w:tcPr>
          <w:p w14:paraId="1DB16168" w14:textId="40561FDC" w:rsidR="00387A61" w:rsidRPr="004F5B27" w:rsidRDefault="00387A61" w:rsidP="004F5B27">
            <w:pPr>
              <w:widowControl w:val="0"/>
              <w:autoSpaceDE w:val="0"/>
              <w:autoSpaceDN w:val="0"/>
              <w:spacing w:line="312" w:lineRule="auto"/>
              <w:jc w:val="center"/>
              <w:rPr>
                <w:rFonts w:ascii="Georgia" w:eastAsia="Calibri" w:hAnsi="Georgia" w:cs="Calibri"/>
                <w:sz w:val="20"/>
                <w:szCs w:val="20"/>
              </w:rPr>
            </w:pPr>
            <w:r w:rsidRPr="004F5B27">
              <w:rPr>
                <w:rFonts w:ascii="Georgia" w:eastAsia="Calibri" w:hAnsi="Georgia" w:cs="Calibri"/>
                <w:sz w:val="20"/>
                <w:szCs w:val="20"/>
              </w:rPr>
              <w:t xml:space="preserve">CIG </w:t>
            </w:r>
            <w:r w:rsidR="00482F70" w:rsidRPr="00482F70">
              <w:rPr>
                <w:rFonts w:ascii="Georgia" w:eastAsia="Calibri" w:hAnsi="Georgia" w:cs="Calibri"/>
                <w:sz w:val="20"/>
                <w:szCs w:val="20"/>
              </w:rPr>
              <w:t>A0336F4029</w:t>
            </w:r>
          </w:p>
          <w:p w14:paraId="38F2A25B" w14:textId="40CBC94A" w:rsidR="00387A61" w:rsidRPr="004F5B27" w:rsidRDefault="00387A61" w:rsidP="004F5B27">
            <w:pPr>
              <w:widowControl w:val="0"/>
              <w:autoSpaceDE w:val="0"/>
              <w:autoSpaceDN w:val="0"/>
              <w:spacing w:line="312" w:lineRule="auto"/>
              <w:jc w:val="center"/>
              <w:rPr>
                <w:rFonts w:ascii="Georgia" w:eastAsia="Calibri" w:hAnsi="Georgia" w:cs="Calibri"/>
                <w:sz w:val="20"/>
                <w:szCs w:val="20"/>
                <w:highlight w:val="green"/>
              </w:rPr>
            </w:pPr>
            <w:r w:rsidRPr="004F5B27">
              <w:rPr>
                <w:rFonts w:ascii="Georgia" w:eastAsia="Calibri" w:hAnsi="Georgia" w:cs="Calibri"/>
                <w:sz w:val="20"/>
                <w:szCs w:val="20"/>
              </w:rPr>
              <w:t xml:space="preserve">CUP </w:t>
            </w:r>
            <w:r w:rsidR="003C76EC" w:rsidRPr="004F5B27">
              <w:rPr>
                <w:rFonts w:ascii="Georgia" w:eastAsia="Calibri" w:hAnsi="Georgia" w:cs="Calibri"/>
                <w:sz w:val="20"/>
                <w:szCs w:val="20"/>
              </w:rPr>
              <w:t>B53C22004310006</w:t>
            </w:r>
          </w:p>
        </w:tc>
      </w:tr>
    </w:tbl>
    <w:p w14:paraId="17C1CDB2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00FCE6EE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0133F3F5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4122BA06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6C474A1C" w14:textId="0B26FE43" w:rsidR="00387A61" w:rsidRPr="004F5B27" w:rsidRDefault="00A83C69" w:rsidP="004F5B27">
      <w:pPr>
        <w:spacing w:line="312" w:lineRule="auto"/>
        <w:rPr>
          <w:rFonts w:ascii="Georgia" w:hAnsi="Georgia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BB5647D" wp14:editId="71F5004B">
            <wp:simplePos x="0" y="0"/>
            <wp:positionH relativeFrom="margin">
              <wp:align>center</wp:align>
            </wp:positionH>
            <wp:positionV relativeFrom="paragraph">
              <wp:posOffset>1066800</wp:posOffset>
            </wp:positionV>
            <wp:extent cx="7517765" cy="774700"/>
            <wp:effectExtent l="0" t="0" r="6985" b="6350"/>
            <wp:wrapNone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magin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t="33383" b="21838"/>
                    <a:stretch/>
                  </pic:blipFill>
                  <pic:spPr bwMode="auto">
                    <a:xfrm>
                      <a:off x="0" y="0"/>
                      <a:ext cx="7517765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7A61" w:rsidRPr="004F5B27">
        <w:rPr>
          <w:rFonts w:ascii="Georgia" w:hAnsi="Georgia"/>
          <w:sz w:val="20"/>
          <w:szCs w:val="20"/>
        </w:rPr>
        <w:br w:type="page"/>
      </w:r>
    </w:p>
    <w:p w14:paraId="44FD7257" w14:textId="11A89348" w:rsidR="00567FE4" w:rsidRPr="004F5B27" w:rsidRDefault="00567FE4" w:rsidP="004F5B27">
      <w:pPr>
        <w:spacing w:line="312" w:lineRule="auto"/>
        <w:jc w:val="center"/>
        <w:rPr>
          <w:rFonts w:ascii="Georgia" w:hAnsi="Georgia" w:cs="Calibri"/>
          <w:b/>
          <w:bCs/>
          <w:color w:val="000000"/>
          <w:sz w:val="20"/>
          <w:szCs w:val="20"/>
        </w:rPr>
        <w:sectPr w:rsidR="00567FE4" w:rsidRPr="004F5B27" w:rsidSect="00387A61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6838" w:h="11906" w:orient="landscape"/>
          <w:pgMar w:top="1134" w:right="1417" w:bottom="1134" w:left="1134" w:header="708" w:footer="708" w:gutter="0"/>
          <w:cols w:space="708"/>
          <w:titlePg/>
          <w:docGrid w:linePitch="360"/>
        </w:sect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820"/>
        <w:gridCol w:w="1223"/>
        <w:gridCol w:w="5505"/>
        <w:gridCol w:w="102"/>
        <w:gridCol w:w="6627"/>
      </w:tblGrid>
      <w:tr w:rsidR="001E25A4" w:rsidRPr="00A83C69" w14:paraId="05878035" w14:textId="77777777" w:rsidTr="00A83C69">
        <w:trPr>
          <w:trHeight w:val="2190"/>
        </w:trPr>
        <w:tc>
          <w:tcPr>
            <w:tcW w:w="820" w:type="dxa"/>
            <w:vAlign w:val="center"/>
          </w:tcPr>
          <w:p w14:paraId="4CF1DA47" w14:textId="256EA378" w:rsidR="001E25A4" w:rsidRPr="00A83C69" w:rsidRDefault="001E25A4" w:rsidP="004F5B27">
            <w:pPr>
              <w:spacing w:line="312" w:lineRule="auto"/>
              <w:jc w:val="center"/>
              <w:rPr>
                <w:rFonts w:ascii="Georgia" w:hAnsi="Georgia"/>
                <w:b/>
                <w:bCs/>
                <w:smallCaps/>
                <w:sz w:val="18"/>
                <w:szCs w:val="20"/>
              </w:rPr>
            </w:pPr>
            <w:r w:rsidRPr="00A83C69">
              <w:rPr>
                <w:rFonts w:ascii="Georgia" w:hAnsi="Georgia" w:cs="Calibri"/>
                <w:b/>
                <w:smallCaps/>
                <w:color w:val="000000"/>
                <w:sz w:val="18"/>
                <w:szCs w:val="20"/>
                <w:lang w:eastAsia="en-US"/>
              </w:rPr>
              <w:lastRenderedPageBreak/>
              <w:t>ID</w:t>
            </w:r>
          </w:p>
        </w:tc>
        <w:tc>
          <w:tcPr>
            <w:tcW w:w="6830" w:type="dxa"/>
            <w:gridSpan w:val="3"/>
            <w:vAlign w:val="center"/>
            <w:hideMark/>
          </w:tcPr>
          <w:p w14:paraId="2E6CB357" w14:textId="234919A1" w:rsidR="001E25A4" w:rsidRPr="00A83C69" w:rsidRDefault="00C87265" w:rsidP="004F5B27">
            <w:pPr>
              <w:spacing w:line="312" w:lineRule="auto"/>
              <w:jc w:val="center"/>
              <w:rPr>
                <w:rFonts w:ascii="Georgia" w:hAnsi="Georgia" w:cs="Calibri"/>
                <w:b/>
                <w:bCs/>
                <w:smallCaps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b/>
                <w:smallCaps/>
                <w:color w:val="000000"/>
                <w:sz w:val="20"/>
                <w:szCs w:val="20"/>
                <w:lang w:eastAsia="en-US"/>
              </w:rPr>
              <w:t>Opzioni c</w:t>
            </w:r>
            <w:r w:rsidR="001E25A4" w:rsidRPr="00A83C69">
              <w:rPr>
                <w:rFonts w:ascii="Georgia" w:hAnsi="Georgia" w:cs="Calibri"/>
                <w:b/>
                <w:smallCaps/>
                <w:color w:val="000000"/>
                <w:sz w:val="20"/>
                <w:szCs w:val="20"/>
                <w:lang w:eastAsia="en-US"/>
              </w:rPr>
              <w:t>riteri tabellari</w:t>
            </w:r>
          </w:p>
        </w:tc>
        <w:tc>
          <w:tcPr>
            <w:tcW w:w="6627" w:type="dxa"/>
            <w:shd w:val="clear" w:color="auto" w:fill="auto"/>
            <w:vAlign w:val="center"/>
          </w:tcPr>
          <w:p w14:paraId="4239CBE7" w14:textId="611BBDBC" w:rsidR="001E25A4" w:rsidRPr="00A83C69" w:rsidRDefault="001E25A4" w:rsidP="004F5B27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b/>
                <w:smallCaps/>
                <w:color w:val="000000"/>
                <w:sz w:val="18"/>
                <w:szCs w:val="20"/>
                <w:lang w:eastAsia="en-US"/>
              </w:rPr>
              <w:t>Caratteri</w:t>
            </w:r>
            <w:r w:rsidR="00A83C69">
              <w:rPr>
                <w:rFonts w:ascii="Georgia" w:hAnsi="Georgia" w:cs="Calibri"/>
                <w:b/>
                <w:smallCaps/>
                <w:color w:val="000000"/>
                <w:sz w:val="18"/>
                <w:szCs w:val="20"/>
                <w:lang w:eastAsia="en-US"/>
              </w:rPr>
              <w:t>stiche dell'attrezzatura offerta</w:t>
            </w:r>
          </w:p>
          <w:p w14:paraId="5B6348FC" w14:textId="113058CF" w:rsidR="001E25A4" w:rsidRPr="00A83C69" w:rsidRDefault="001E25A4" w:rsidP="00A83C69">
            <w:pPr>
              <w:spacing w:line="312" w:lineRule="auto"/>
              <w:jc w:val="both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 xml:space="preserve">Indicare i valori reali specifici delle caratteristiche dell’attrezzatura. </w:t>
            </w:r>
          </w:p>
          <w:p w14:paraId="0AF3D44D" w14:textId="77777777" w:rsidR="001E25A4" w:rsidRPr="00A83C69" w:rsidRDefault="001E25A4" w:rsidP="00A83C69">
            <w:pPr>
              <w:spacing w:line="312" w:lineRule="auto"/>
              <w:jc w:val="both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Il documento sarà valutato per verificare la corrispondenza dei valori dichiarati per l’attribuzione dei punteggi tecnici tabellari.</w:t>
            </w:r>
          </w:p>
          <w:p w14:paraId="47243EE7" w14:textId="52E344E0" w:rsidR="001E25A4" w:rsidRPr="00A83C69" w:rsidRDefault="001E25A4" w:rsidP="00A83C69">
            <w:pPr>
              <w:spacing w:line="312" w:lineRule="auto"/>
              <w:jc w:val="both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In caso di discrepanze tra quanto dichiarato nel presente documento e quanto dichiarato a sistema farà fede quanto dichiarato nel presente documento e saranno di conseguenza attribuiti i corrispondenti punteggi.</w:t>
            </w:r>
          </w:p>
          <w:p w14:paraId="5E83E8D1" w14:textId="6211696B" w:rsidR="001E25A4" w:rsidRPr="00A83C69" w:rsidRDefault="001E25A4" w:rsidP="00A83C69">
            <w:pPr>
              <w:spacing w:line="312" w:lineRule="auto"/>
              <w:jc w:val="both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 xml:space="preserve">In caso di assenza di una chiara indicazione dell’opzione offerta o di eventuali valori richiesti sarà attribuito il punteggio pari a </w:t>
            </w:r>
            <w:r w:rsidR="00C87265"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0 (</w:t>
            </w: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zero</w:t>
            </w:r>
            <w:r w:rsidR="00C87265"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)</w:t>
            </w: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 xml:space="preserve">. </w:t>
            </w:r>
          </w:p>
        </w:tc>
      </w:tr>
      <w:tr w:rsidR="001E25A4" w:rsidRPr="00A83C69" w14:paraId="0EB46029" w14:textId="77777777" w:rsidTr="00341954">
        <w:trPr>
          <w:trHeight w:val="585"/>
        </w:trPr>
        <w:tc>
          <w:tcPr>
            <w:tcW w:w="820" w:type="dxa"/>
            <w:vMerge w:val="restart"/>
            <w:vAlign w:val="center"/>
          </w:tcPr>
          <w:p w14:paraId="72261D11" w14:textId="6A1D6A9D" w:rsidR="001E25A4" w:rsidRPr="00A83C69" w:rsidRDefault="001E25A4" w:rsidP="004F5B27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</w:pPr>
            <w:r w:rsidRPr="00A83C69"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  <w:t>A.1</w:t>
            </w:r>
          </w:p>
        </w:tc>
        <w:tc>
          <w:tcPr>
            <w:tcW w:w="13457" w:type="dxa"/>
            <w:gridSpan w:val="4"/>
            <w:vAlign w:val="center"/>
          </w:tcPr>
          <w:p w14:paraId="24132D0F" w14:textId="4FDE959A" w:rsidR="001E25A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bCs/>
                <w:color w:val="000000"/>
                <w:sz w:val="20"/>
                <w:szCs w:val="20"/>
                <w:lang w:val="x-none"/>
              </w:rPr>
            </w:pPr>
            <w:r w:rsidRPr="00341954">
              <w:rPr>
                <w:rFonts w:ascii="Georgia" w:hAnsi="Georgia" w:cs="Calibri"/>
                <w:b/>
                <w:bCs/>
                <w:color w:val="000000"/>
                <w:sz w:val="20"/>
                <w:szCs w:val="20"/>
                <w:lang w:val="x-none"/>
              </w:rPr>
              <w:t>Estensione della garanzia</w:t>
            </w:r>
          </w:p>
        </w:tc>
      </w:tr>
      <w:tr w:rsidR="00341954" w:rsidRPr="00A83C69" w14:paraId="56C4F59B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2EF61090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4E544AFB" w14:textId="4ED5E3B7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>a) garanzia di 36 mesi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  <w:vAlign w:val="center"/>
          </w:tcPr>
          <w:p w14:paraId="499E3E33" w14:textId="6D220CDC" w:rsidR="00341954" w:rsidRPr="00A83C69" w:rsidRDefault="00341954" w:rsidP="00341954">
            <w:pPr>
              <w:spacing w:line="312" w:lineRule="auto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5B7FC200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2E80B6BD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2402E588" w14:textId="1CECF840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>b) garanzia di 24 mesi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62B882D3" w14:textId="19D53946" w:rsidR="00341954" w:rsidRPr="00A83C69" w:rsidRDefault="00341954" w:rsidP="00341954">
            <w:pPr>
              <w:spacing w:line="312" w:lineRule="auto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1FC938A4" w14:textId="77777777" w:rsidTr="00A83C69">
        <w:trPr>
          <w:trHeight w:val="585"/>
        </w:trPr>
        <w:tc>
          <w:tcPr>
            <w:tcW w:w="820" w:type="dxa"/>
            <w:vMerge w:val="restart"/>
            <w:vAlign w:val="center"/>
          </w:tcPr>
          <w:p w14:paraId="017F0E67" w14:textId="01E7EDDA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  <w:t>A.2</w:t>
            </w:r>
          </w:p>
        </w:tc>
        <w:tc>
          <w:tcPr>
            <w:tcW w:w="13457" w:type="dxa"/>
            <w:gridSpan w:val="4"/>
            <w:vAlign w:val="center"/>
          </w:tcPr>
          <w:p w14:paraId="7E2D0296" w14:textId="72FAFDDD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bCs/>
                <w:color w:val="000000"/>
                <w:sz w:val="20"/>
                <w:szCs w:val="20"/>
                <w:lang w:val="x-none"/>
              </w:rPr>
            </w:pPr>
            <w:r>
              <w:rPr>
                <w:rFonts w:ascii="Georgia" w:hAnsi="Georgia" w:cs="Calibri"/>
                <w:b/>
                <w:bCs/>
                <w:color w:val="000000"/>
                <w:sz w:val="20"/>
                <w:szCs w:val="20"/>
              </w:rPr>
              <w:t>Tempi di consegna</w:t>
            </w:r>
          </w:p>
        </w:tc>
      </w:tr>
      <w:tr w:rsidR="00341954" w:rsidRPr="00A83C69" w14:paraId="75BB1F20" w14:textId="77777777" w:rsidTr="00A83C69">
        <w:trPr>
          <w:trHeight w:val="585"/>
        </w:trPr>
        <w:tc>
          <w:tcPr>
            <w:tcW w:w="820" w:type="dxa"/>
            <w:vMerge/>
            <w:vAlign w:val="center"/>
          </w:tcPr>
          <w:p w14:paraId="492D5CB5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7F5BB08A" w14:textId="11DA6C5A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 xml:space="preserve">b) consegna e installazione entro e non oltre </w:t>
            </w:r>
            <w:r>
              <w:rPr>
                <w:rFonts w:ascii="Georgia" w:hAnsi="Georgia" w:cstheme="minorBidi"/>
                <w:sz w:val="20"/>
                <w:szCs w:val="20"/>
              </w:rPr>
              <w:t>9</w:t>
            </w:r>
            <w:r w:rsidRPr="00636866">
              <w:rPr>
                <w:rFonts w:ascii="Georgia" w:hAnsi="Georgia" w:cstheme="minorBidi"/>
                <w:sz w:val="20"/>
                <w:szCs w:val="20"/>
              </w:rPr>
              <w:t xml:space="preserve"> mesi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  <w:vAlign w:val="center"/>
          </w:tcPr>
          <w:p w14:paraId="7B909BEF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5D7666DF" w14:textId="77777777" w:rsidTr="00A83C69">
        <w:trPr>
          <w:trHeight w:val="585"/>
        </w:trPr>
        <w:tc>
          <w:tcPr>
            <w:tcW w:w="820" w:type="dxa"/>
            <w:vMerge/>
            <w:vAlign w:val="center"/>
          </w:tcPr>
          <w:p w14:paraId="7801C42D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226ADF0A" w14:textId="39BA044B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>b) consegna e installazione entro e non oltre 12 mesi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78FB5846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645ACB6B" w14:textId="77777777" w:rsidTr="00341954">
        <w:trPr>
          <w:trHeight w:val="585"/>
        </w:trPr>
        <w:tc>
          <w:tcPr>
            <w:tcW w:w="820" w:type="dxa"/>
            <w:vMerge w:val="restart"/>
            <w:vAlign w:val="center"/>
          </w:tcPr>
          <w:p w14:paraId="6F715D2E" w14:textId="308FEA0E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  <w:r w:rsidRPr="00A83C69"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  <w:t>A.</w:t>
            </w:r>
            <w:r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223" w:type="dxa"/>
            <w:tcBorders>
              <w:right w:val="single" w:sz="4" w:space="0" w:color="FFFFFF" w:themeColor="background1"/>
            </w:tcBorders>
            <w:vAlign w:val="center"/>
          </w:tcPr>
          <w:p w14:paraId="6B10A5E5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2234" w:type="dxa"/>
            <w:gridSpan w:val="3"/>
            <w:tcBorders>
              <w:left w:val="single" w:sz="4" w:space="0" w:color="FFFFFF" w:themeColor="background1"/>
            </w:tcBorders>
            <w:shd w:val="clear" w:color="auto" w:fill="auto"/>
            <w:vAlign w:val="center"/>
          </w:tcPr>
          <w:p w14:paraId="727A995F" w14:textId="3C700857" w:rsidR="00341954" w:rsidRPr="00341954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</w:tr>
      <w:tr w:rsidR="00341954" w:rsidRPr="00A83C69" w14:paraId="29986312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0BCEABA1" w14:textId="0C775FD1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</w:tcPr>
          <w:p w14:paraId="5F368A94" w14:textId="01869B2C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 xml:space="preserve">a) almeno 8 giorni, da ripartire tra: </w:t>
            </w:r>
            <w:proofErr w:type="spellStart"/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pre</w:t>
            </w:r>
            <w:proofErr w:type="spellEnd"/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 xml:space="preserve">-collaudo presso sede del venditore (con spese a carico </w:t>
            </w:r>
            <w:proofErr w:type="gramStart"/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del offerente</w:t>
            </w:r>
            <w:proofErr w:type="gramEnd"/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 xml:space="preserve">); post-collaudo 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 xml:space="preserve">presso </w:t>
            </w:r>
            <w:proofErr w:type="spellStart"/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>Polifab</w:t>
            </w:r>
            <w:proofErr w:type="spellEnd"/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 xml:space="preserve">; periodo aggiuntivo tra 3 e 6 mesi dal termine del collaudo. 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</w:tcPr>
          <w:p w14:paraId="4A6F4434" w14:textId="203EFB75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643AADF6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503F4F85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060F240C" w14:textId="23411597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 xml:space="preserve">b) almeno 6 giorni, da ripartire tra </w:t>
            </w:r>
            <w:proofErr w:type="spellStart"/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pre</w:t>
            </w:r>
            <w:proofErr w:type="spellEnd"/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 xml:space="preserve">-collaudo presso sede del venditore (con spese a carico </w:t>
            </w:r>
            <w:proofErr w:type="gramStart"/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del offerente</w:t>
            </w:r>
            <w:proofErr w:type="gramEnd"/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) e post-collaudo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 xml:space="preserve"> presso </w:t>
            </w:r>
            <w:proofErr w:type="spellStart"/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>Polifab</w:t>
            </w:r>
            <w:proofErr w:type="spellEnd"/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0DE6A453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166739C3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7B7B59FE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7B5219CF" w14:textId="1BE7E888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 xml:space="preserve">c) almeno </w:t>
            </w: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  <w:u w:val="single"/>
              </w:rPr>
              <w:t xml:space="preserve">3 </w:t>
            </w: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giorni post-collaudo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 xml:space="preserve"> presso </w:t>
            </w:r>
            <w:proofErr w:type="spellStart"/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>Polifab</w:t>
            </w:r>
            <w:proofErr w:type="spellEnd"/>
            <w:r w:rsidRPr="00A83C69">
              <w:rPr>
                <w:rFonts w:ascii="Georgia" w:hAnsi="Georgia" w:cstheme="minorBidi"/>
                <w:sz w:val="20"/>
                <w:szCs w:val="20"/>
              </w:rPr>
              <w:t xml:space="preserve"> 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17B50400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236815A2" w14:textId="77777777" w:rsidTr="00341954">
        <w:trPr>
          <w:trHeight w:val="585"/>
        </w:trPr>
        <w:tc>
          <w:tcPr>
            <w:tcW w:w="820" w:type="dxa"/>
            <w:vMerge w:val="restart"/>
            <w:vAlign w:val="center"/>
          </w:tcPr>
          <w:p w14:paraId="2FCDBE8F" w14:textId="1AAC2DF6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B.2</w:t>
            </w:r>
          </w:p>
        </w:tc>
        <w:tc>
          <w:tcPr>
            <w:tcW w:w="13457" w:type="dxa"/>
            <w:gridSpan w:val="4"/>
            <w:vAlign w:val="center"/>
          </w:tcPr>
          <w:p w14:paraId="32CAA6A7" w14:textId="55667721" w:rsidR="00341954" w:rsidRPr="00A83C69" w:rsidRDefault="00341954" w:rsidP="00341954">
            <w:pPr>
              <w:spacing w:line="312" w:lineRule="auto"/>
              <w:jc w:val="center"/>
              <w:rPr>
                <w:rFonts w:ascii="Georgia" w:eastAsia="MS Mincho" w:hAnsi="Georgia" w:cstheme="minorBidi"/>
                <w:b/>
                <w:i/>
                <w:sz w:val="20"/>
                <w:szCs w:val="20"/>
                <w:lang w:eastAsia="x-none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Uniformità della deposizione</w:t>
            </w:r>
          </w:p>
        </w:tc>
      </w:tr>
      <w:tr w:rsidR="00341954" w:rsidRPr="00A83C69" w14:paraId="20BAAC58" w14:textId="77777777" w:rsidTr="00A83C69">
        <w:trPr>
          <w:trHeight w:val="585"/>
        </w:trPr>
        <w:tc>
          <w:tcPr>
            <w:tcW w:w="820" w:type="dxa"/>
            <w:vMerge/>
            <w:vAlign w:val="center"/>
          </w:tcPr>
          <w:p w14:paraId="4EFA204F" w14:textId="1E5FE7F8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2922B0F8" w14:textId="3CAC7476" w:rsidR="00341954" w:rsidRPr="00A83C69" w:rsidRDefault="00341954" w:rsidP="00341954">
            <w:pPr>
              <w:autoSpaceDE w:val="0"/>
              <w:autoSpaceDN w:val="0"/>
              <w:adjustRightInd w:val="0"/>
              <w:spacing w:line="312" w:lineRule="auto"/>
              <w:contextualSpacing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a) Uniformità migliore o uguale a 1.5%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> 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  <w:vAlign w:val="center"/>
          </w:tcPr>
          <w:p w14:paraId="32EBF249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65016282" w14:textId="77777777" w:rsidTr="00A83C69">
        <w:trPr>
          <w:trHeight w:val="585"/>
        </w:trPr>
        <w:tc>
          <w:tcPr>
            <w:tcW w:w="820" w:type="dxa"/>
            <w:vMerge/>
            <w:vAlign w:val="center"/>
          </w:tcPr>
          <w:p w14:paraId="7672872F" w14:textId="77777777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315C1655" w14:textId="32E94C33" w:rsidR="00341954" w:rsidRPr="00A83C69" w:rsidRDefault="00341954" w:rsidP="00341954">
            <w:pPr>
              <w:autoSpaceDE w:val="0"/>
              <w:autoSpaceDN w:val="0"/>
              <w:adjustRightInd w:val="0"/>
              <w:spacing w:line="312" w:lineRule="auto"/>
              <w:contextualSpacing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b) Uniformità migliore o uguale a 2.0%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> 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34D185A9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501730C9" w14:textId="77777777" w:rsidTr="0062726D">
        <w:trPr>
          <w:trHeight w:val="585"/>
        </w:trPr>
        <w:tc>
          <w:tcPr>
            <w:tcW w:w="820" w:type="dxa"/>
            <w:vMerge w:val="restart"/>
            <w:vAlign w:val="center"/>
          </w:tcPr>
          <w:p w14:paraId="27FD235D" w14:textId="6AB95D9B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C.1</w:t>
            </w:r>
          </w:p>
        </w:tc>
        <w:tc>
          <w:tcPr>
            <w:tcW w:w="13457" w:type="dxa"/>
            <w:gridSpan w:val="4"/>
            <w:vAlign w:val="center"/>
          </w:tcPr>
          <w:p w14:paraId="35426B32" w14:textId="68B15B40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Portacampioni</w:t>
            </w:r>
            <w:proofErr w:type="spellEnd"/>
          </w:p>
        </w:tc>
      </w:tr>
      <w:tr w:rsidR="00341954" w:rsidRPr="00A83C69" w14:paraId="48A47CB4" w14:textId="77777777" w:rsidTr="00341954">
        <w:trPr>
          <w:trHeight w:val="654"/>
        </w:trPr>
        <w:tc>
          <w:tcPr>
            <w:tcW w:w="820" w:type="dxa"/>
            <w:vMerge/>
            <w:vAlign w:val="center"/>
          </w:tcPr>
          <w:p w14:paraId="693BEEDE" w14:textId="77777777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6728" w:type="dxa"/>
            <w:gridSpan w:val="2"/>
            <w:vAlign w:val="center"/>
          </w:tcPr>
          <w:p w14:paraId="68FB2302" w14:textId="1F68D9B5" w:rsidR="00341954" w:rsidRPr="00341954" w:rsidRDefault="00341954" w:rsidP="00341954">
            <w:pPr>
              <w:spacing w:line="312" w:lineRule="auto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r w:rsidRPr="00341954">
              <w:rPr>
                <w:rStyle w:val="normaltextrun"/>
                <w:rFonts w:ascii="Georgia" w:hAnsi="Georgia" w:cs="Segoe UI"/>
                <w:sz w:val="20"/>
                <w:szCs w:val="20"/>
              </w:rPr>
              <w:t>a) fornitura di 24 pezzi in totale</w:t>
            </w:r>
          </w:p>
        </w:tc>
        <w:tc>
          <w:tcPr>
            <w:tcW w:w="6729" w:type="dxa"/>
            <w:gridSpan w:val="2"/>
            <w:vMerge w:val="restart"/>
            <w:shd w:val="clear" w:color="auto" w:fill="E2EFD9" w:themeFill="accent6" w:themeFillTint="33"/>
            <w:vAlign w:val="center"/>
          </w:tcPr>
          <w:p w14:paraId="3B47B2D6" w14:textId="598BF321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</w:tr>
      <w:tr w:rsidR="00341954" w:rsidRPr="00A83C69" w14:paraId="68AF694E" w14:textId="77777777" w:rsidTr="00341954">
        <w:trPr>
          <w:trHeight w:val="653"/>
        </w:trPr>
        <w:tc>
          <w:tcPr>
            <w:tcW w:w="820" w:type="dxa"/>
            <w:vMerge/>
            <w:vAlign w:val="center"/>
          </w:tcPr>
          <w:p w14:paraId="63E0C2F3" w14:textId="77777777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6728" w:type="dxa"/>
            <w:gridSpan w:val="2"/>
            <w:vAlign w:val="center"/>
          </w:tcPr>
          <w:p w14:paraId="64C0F536" w14:textId="0002AD5A" w:rsidR="00341954" w:rsidRPr="00341954" w:rsidRDefault="00341954" w:rsidP="00341954">
            <w:pPr>
              <w:spacing w:line="312" w:lineRule="auto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r w:rsidRPr="00341954">
              <w:rPr>
                <w:rStyle w:val="normaltextrun"/>
                <w:rFonts w:ascii="Georgia" w:hAnsi="Georgia" w:cs="Segoe UI"/>
                <w:sz w:val="20"/>
              </w:rPr>
              <w:t>b) fornitura di 16 pezzi in totale</w:t>
            </w:r>
          </w:p>
        </w:tc>
        <w:tc>
          <w:tcPr>
            <w:tcW w:w="6729" w:type="dxa"/>
            <w:gridSpan w:val="2"/>
            <w:vMerge/>
            <w:shd w:val="clear" w:color="auto" w:fill="E2EFD9" w:themeFill="accent6" w:themeFillTint="33"/>
            <w:vAlign w:val="center"/>
          </w:tcPr>
          <w:p w14:paraId="40A3D857" w14:textId="15D34313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</w:tr>
      <w:tr w:rsidR="00341954" w:rsidRPr="00A83C69" w14:paraId="6C5FF8AD" w14:textId="77777777" w:rsidTr="00341954">
        <w:trPr>
          <w:trHeight w:val="653"/>
        </w:trPr>
        <w:tc>
          <w:tcPr>
            <w:tcW w:w="820" w:type="dxa"/>
            <w:vMerge/>
            <w:vAlign w:val="center"/>
          </w:tcPr>
          <w:p w14:paraId="5301648D" w14:textId="77777777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6728" w:type="dxa"/>
            <w:gridSpan w:val="2"/>
            <w:vAlign w:val="center"/>
          </w:tcPr>
          <w:p w14:paraId="777B4817" w14:textId="34489C23" w:rsidR="00341954" w:rsidRPr="00341954" w:rsidRDefault="00341954" w:rsidP="00341954">
            <w:pPr>
              <w:spacing w:line="312" w:lineRule="auto"/>
              <w:rPr>
                <w:rStyle w:val="normaltextrun"/>
                <w:rFonts w:ascii="Georgia" w:hAnsi="Georgia" w:cs="Segoe UI"/>
                <w:sz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>c) fornitura di 8 pezzi in totale</w:t>
            </w:r>
          </w:p>
        </w:tc>
        <w:tc>
          <w:tcPr>
            <w:tcW w:w="6729" w:type="dxa"/>
            <w:gridSpan w:val="2"/>
            <w:shd w:val="clear" w:color="auto" w:fill="E2EFD9" w:themeFill="accent6" w:themeFillTint="33"/>
            <w:vAlign w:val="center"/>
          </w:tcPr>
          <w:p w14:paraId="4F899683" w14:textId="77777777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</w:tr>
      <w:tr w:rsidR="00341954" w:rsidRPr="00A83C69" w14:paraId="128D95F5" w14:textId="77777777" w:rsidTr="0062726D">
        <w:trPr>
          <w:trHeight w:val="585"/>
        </w:trPr>
        <w:tc>
          <w:tcPr>
            <w:tcW w:w="820" w:type="dxa"/>
            <w:vMerge w:val="restart"/>
            <w:vAlign w:val="center"/>
          </w:tcPr>
          <w:p w14:paraId="10940FD3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D.2</w:t>
            </w:r>
          </w:p>
        </w:tc>
        <w:tc>
          <w:tcPr>
            <w:tcW w:w="13457" w:type="dxa"/>
            <w:gridSpan w:val="4"/>
            <w:vAlign w:val="center"/>
          </w:tcPr>
          <w:p w14:paraId="1B2FC462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Interfaccia API</w:t>
            </w:r>
          </w:p>
        </w:tc>
      </w:tr>
      <w:tr w:rsidR="00341954" w:rsidRPr="00A83C69" w14:paraId="26C9137E" w14:textId="77777777" w:rsidTr="0062726D">
        <w:trPr>
          <w:trHeight w:val="585"/>
        </w:trPr>
        <w:tc>
          <w:tcPr>
            <w:tcW w:w="820" w:type="dxa"/>
            <w:vMerge/>
            <w:vAlign w:val="center"/>
          </w:tcPr>
          <w:p w14:paraId="5CBE8DE0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1555BB38" w14:textId="77777777" w:rsidR="00341954" w:rsidRPr="00A83C69" w:rsidRDefault="00341954" w:rsidP="0062726D">
            <w:pPr>
              <w:autoSpaceDE w:val="0"/>
              <w:autoSpaceDN w:val="0"/>
              <w:adjustRightInd w:val="0"/>
              <w:spacing w:line="312" w:lineRule="auto"/>
              <w:contextualSpacing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A83C69">
              <w:rPr>
                <w:rFonts w:ascii="Georgia" w:hAnsi="Georgia" w:cstheme="minorBidi"/>
                <w:sz w:val="20"/>
                <w:szCs w:val="20"/>
              </w:rPr>
              <w:t>a) API incluso nella fornitura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  <w:vAlign w:val="center"/>
          </w:tcPr>
          <w:p w14:paraId="14FC1BF4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1512310A" w14:textId="77777777" w:rsidTr="0062726D">
        <w:trPr>
          <w:trHeight w:val="585"/>
        </w:trPr>
        <w:tc>
          <w:tcPr>
            <w:tcW w:w="820" w:type="dxa"/>
            <w:vMerge/>
            <w:vAlign w:val="center"/>
          </w:tcPr>
          <w:p w14:paraId="0AFD96ED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3D93C6E2" w14:textId="77777777" w:rsidR="00341954" w:rsidRPr="00A83C69" w:rsidRDefault="00341954" w:rsidP="0062726D">
            <w:pPr>
              <w:autoSpaceDE w:val="0"/>
              <w:autoSpaceDN w:val="0"/>
              <w:adjustRightInd w:val="0"/>
              <w:spacing w:line="312" w:lineRule="auto"/>
              <w:contextualSpacing/>
              <w:rPr>
                <w:rFonts w:ascii="Georgia" w:hAnsi="Georgia" w:cs="Calibri"/>
                <w:color w:val="000000"/>
                <w:sz w:val="20"/>
                <w:szCs w:val="20"/>
                <w:highlight w:val="yellow"/>
              </w:rPr>
            </w:pPr>
            <w:r w:rsidRPr="00A83C69">
              <w:rPr>
                <w:rFonts w:ascii="Georgia" w:hAnsi="Georgia" w:cstheme="minorBidi"/>
                <w:sz w:val="20"/>
                <w:szCs w:val="20"/>
              </w:rPr>
              <w:t>b) API non incluso nella fornitura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69419C33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  <w:highlight w:val="yellow"/>
              </w:rPr>
            </w:pPr>
          </w:p>
        </w:tc>
      </w:tr>
    </w:tbl>
    <w:p w14:paraId="75EFFE4F" w14:textId="77777777" w:rsidR="00341954" w:rsidRPr="00A83C69" w:rsidRDefault="00341954" w:rsidP="00341954">
      <w:pPr>
        <w:spacing w:line="312" w:lineRule="auto"/>
        <w:rPr>
          <w:rFonts w:ascii="Georgia" w:hAnsi="Georgia"/>
          <w:sz w:val="20"/>
          <w:szCs w:val="20"/>
        </w:rPr>
      </w:pPr>
    </w:p>
    <w:p w14:paraId="5EC936E9" w14:textId="77777777" w:rsidR="00A85E54" w:rsidRPr="00A83C69" w:rsidRDefault="00A85E54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5839A063" w14:textId="77777777" w:rsidR="00A85E54" w:rsidRPr="004F5B27" w:rsidRDefault="00A85E54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79CBFD9D" w14:textId="35CAD4E6" w:rsidR="00A85E54" w:rsidRPr="004F5B27" w:rsidRDefault="00A85E54" w:rsidP="004F5B27">
      <w:pPr>
        <w:spacing w:line="312" w:lineRule="auto"/>
        <w:rPr>
          <w:rFonts w:ascii="Georgia" w:hAnsi="Georgia"/>
          <w:sz w:val="20"/>
          <w:szCs w:val="20"/>
        </w:rPr>
      </w:pPr>
    </w:p>
    <w:sectPr w:rsidR="00A85E54" w:rsidRPr="004F5B27" w:rsidSect="00A85E54">
      <w:pgSz w:w="16838" w:h="11906" w:orient="landscape"/>
      <w:pgMar w:top="1134" w:right="1417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2657F1" w14:textId="77777777" w:rsidR="00093E76" w:rsidRDefault="00093E76" w:rsidP="00387A61">
      <w:r>
        <w:separator/>
      </w:r>
    </w:p>
  </w:endnote>
  <w:endnote w:type="continuationSeparator" w:id="0">
    <w:p w14:paraId="334F3337" w14:textId="77777777" w:rsidR="00093E76" w:rsidRDefault="00093E76" w:rsidP="00387A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2B7497" w14:textId="77777777" w:rsidR="00A83C69" w:rsidRDefault="00A83C69" w:rsidP="00A83C69">
    <w:pPr>
      <w:pStyle w:val="Pidipagin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2AD2CA" w14:textId="26F8C6B9" w:rsidR="00387A61" w:rsidRPr="00341954" w:rsidRDefault="003C76EC" w:rsidP="00A83C69">
    <w:pPr>
      <w:pStyle w:val="Pidipagina"/>
      <w:jc w:val="center"/>
      <w:rPr>
        <w:rFonts w:ascii="Georgia" w:hAnsi="Georgia"/>
      </w:rPr>
    </w:pPr>
    <w:proofErr w:type="spellStart"/>
    <w:r w:rsidRPr="00341954">
      <w:rPr>
        <w:rFonts w:ascii="Georgia" w:hAnsi="Georgia"/>
        <w:sz w:val="20"/>
      </w:rPr>
      <w:t>All</w:t>
    </w:r>
    <w:proofErr w:type="spellEnd"/>
    <w:r w:rsidRPr="00341954">
      <w:rPr>
        <w:rFonts w:ascii="Georgia" w:hAnsi="Georgia"/>
        <w:sz w:val="20"/>
      </w:rPr>
      <w:t>. C_DICHIARAZIONE CRITERI TABELLARI_</w:t>
    </w:r>
    <w:r w:rsidR="00B64AC9" w:rsidRPr="00B64AC9">
      <w:rPr>
        <w:rFonts w:ascii="Georgia" w:hAnsi="Georgia"/>
        <w:sz w:val="20"/>
      </w:rPr>
      <w:t>9880226C6A</w:t>
    </w:r>
    <w:r w:rsidRPr="00341954">
      <w:rPr>
        <w:rFonts w:ascii="Georgia" w:hAnsi="Georgia"/>
        <w:sz w:val="20"/>
      </w:rPr>
      <w:t>_</w:t>
    </w:r>
    <w:r w:rsidR="00341954" w:rsidRPr="00341954">
      <w:rPr>
        <w:rFonts w:ascii="Georgia" w:eastAsia="Calibri" w:hAnsi="Georgia" w:cs="Calibri"/>
        <w:bCs/>
        <w:sz w:val="20"/>
        <w:szCs w:val="20"/>
        <w:lang w:eastAsia="it-IT"/>
      </w:rPr>
      <w:t xml:space="preserve"> </w:t>
    </w:r>
    <w:r w:rsidR="00341954" w:rsidRPr="00341954">
      <w:rPr>
        <w:rFonts w:ascii="Georgia" w:hAnsi="Georgia"/>
        <w:bCs/>
        <w:sz w:val="20"/>
      </w:rPr>
      <w:t>FORNITURA DI UN SISTEMA DI CRESCITA PER EPITASSIA DA FASCIO MOLECOLARE SU SUBSTRATI DA 2 POLLICI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A5BA3A" w14:textId="1A67F667" w:rsidR="002E1982" w:rsidRPr="00341954" w:rsidRDefault="002E1982" w:rsidP="00A83C69">
    <w:pPr>
      <w:tabs>
        <w:tab w:val="center" w:pos="4819"/>
        <w:tab w:val="right" w:pos="9638"/>
      </w:tabs>
      <w:jc w:val="center"/>
      <w:rPr>
        <w:rFonts w:ascii="Georgia" w:hAnsi="Georgia"/>
      </w:rPr>
    </w:pPr>
    <w:proofErr w:type="spellStart"/>
    <w:r w:rsidRPr="00341954">
      <w:rPr>
        <w:rFonts w:ascii="Georgia" w:hAnsi="Georgia"/>
        <w:sz w:val="20"/>
      </w:rPr>
      <w:t>All</w:t>
    </w:r>
    <w:proofErr w:type="spellEnd"/>
    <w:r w:rsidRPr="00341954">
      <w:rPr>
        <w:rFonts w:ascii="Georgia" w:hAnsi="Georgia"/>
        <w:sz w:val="20"/>
      </w:rPr>
      <w:t xml:space="preserve">. </w:t>
    </w:r>
    <w:r w:rsidR="00CC76AD" w:rsidRPr="00341954">
      <w:rPr>
        <w:rFonts w:ascii="Georgia" w:hAnsi="Georgia"/>
        <w:sz w:val="20"/>
      </w:rPr>
      <w:t>C</w:t>
    </w:r>
    <w:r w:rsidRPr="00341954">
      <w:rPr>
        <w:rFonts w:ascii="Georgia" w:hAnsi="Georgia"/>
        <w:sz w:val="20"/>
      </w:rPr>
      <w:t xml:space="preserve">_DICHIARAZIONE CRITERI </w:t>
    </w:r>
    <w:r w:rsidR="00CC76AD" w:rsidRPr="00341954">
      <w:rPr>
        <w:rFonts w:ascii="Georgia" w:hAnsi="Georgia"/>
        <w:sz w:val="20"/>
      </w:rPr>
      <w:t>TABELLARI</w:t>
    </w:r>
    <w:r w:rsidRPr="00341954">
      <w:rPr>
        <w:rFonts w:ascii="Georgia" w:hAnsi="Georgia"/>
        <w:sz w:val="20"/>
      </w:rPr>
      <w:t>_</w:t>
    </w:r>
    <w:r w:rsidR="00482F70" w:rsidRPr="00482F70">
      <w:rPr>
        <w:rFonts w:ascii="Georgia" w:hAnsi="Georgia"/>
        <w:sz w:val="20"/>
      </w:rPr>
      <w:t>A0336F4029</w:t>
    </w:r>
    <w:r w:rsidRPr="00341954">
      <w:rPr>
        <w:rFonts w:ascii="Georgia" w:hAnsi="Georgia"/>
        <w:sz w:val="20"/>
      </w:rPr>
      <w:t>_</w:t>
    </w:r>
    <w:r w:rsidR="00341954" w:rsidRPr="00341954">
      <w:rPr>
        <w:rFonts w:ascii="Georgia" w:hAnsi="Georgia"/>
      </w:rPr>
      <w:t xml:space="preserve"> </w:t>
    </w:r>
    <w:r w:rsidR="00341954" w:rsidRPr="00341954">
      <w:rPr>
        <w:rFonts w:ascii="Georgia" w:hAnsi="Georgia"/>
        <w:sz w:val="20"/>
      </w:rPr>
      <w:t>FORNITURA DI UN SISTEMA DI CRESCITA PER EPITASSIA DA FASCIO MOLECOLARE SU SUBSTRATI DA 2 POLLICI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5CB22F" w14:textId="77777777" w:rsidR="00093E76" w:rsidRDefault="00093E76" w:rsidP="00387A61">
      <w:r>
        <w:separator/>
      </w:r>
    </w:p>
  </w:footnote>
  <w:footnote w:type="continuationSeparator" w:id="0">
    <w:p w14:paraId="7316CEC6" w14:textId="77777777" w:rsidR="00093E76" w:rsidRDefault="00093E76" w:rsidP="00387A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40204490"/>
      <w:docPartObj>
        <w:docPartGallery w:val="Page Numbers (Top of Page)"/>
        <w:docPartUnique/>
      </w:docPartObj>
    </w:sdtPr>
    <w:sdtEndPr/>
    <w:sdtContent>
      <w:p w14:paraId="2C9A0D53" w14:textId="6A15296A" w:rsidR="00387A61" w:rsidRDefault="00387A61">
        <w:pPr>
          <w:pStyle w:val="Intestazione"/>
          <w:jc w:val="center"/>
        </w:pPr>
        <w:r w:rsidRPr="00C87265">
          <w:rPr>
            <w:rFonts w:ascii="Cambria" w:hAnsi="Cambria"/>
          </w:rPr>
          <w:fldChar w:fldCharType="begin"/>
        </w:r>
        <w:r w:rsidRPr="00C87265">
          <w:rPr>
            <w:rFonts w:ascii="Cambria" w:hAnsi="Cambria"/>
          </w:rPr>
          <w:instrText>PAGE   \* MERGEFORMAT</w:instrText>
        </w:r>
        <w:r w:rsidRPr="00C87265">
          <w:rPr>
            <w:rFonts w:ascii="Cambria" w:hAnsi="Cambria"/>
          </w:rPr>
          <w:fldChar w:fldCharType="separate"/>
        </w:r>
        <w:r w:rsidR="00B64AC9">
          <w:rPr>
            <w:rFonts w:ascii="Cambria" w:hAnsi="Cambria"/>
            <w:noProof/>
          </w:rPr>
          <w:t>3</w:t>
        </w:r>
        <w:r w:rsidRPr="00C87265">
          <w:rPr>
            <w:rFonts w:ascii="Cambria" w:hAnsi="Cambria"/>
          </w:rPr>
          <w:fldChar w:fldCharType="end"/>
        </w:r>
      </w:p>
    </w:sdtContent>
  </w:sdt>
  <w:p w14:paraId="2CFDE89E" w14:textId="77777777" w:rsidR="00387A61" w:rsidRDefault="00387A61" w:rsidP="00A83C69">
    <w:pPr>
      <w:pStyle w:val="Intestazione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ook w:val="04A0" w:firstRow="1" w:lastRow="0" w:firstColumn="1" w:lastColumn="0" w:noHBand="0" w:noVBand="1"/>
    </w:tblPr>
    <w:tblGrid>
      <w:gridCol w:w="2407"/>
      <w:gridCol w:w="2407"/>
      <w:gridCol w:w="2924"/>
      <w:gridCol w:w="2408"/>
    </w:tblGrid>
    <w:tr w:rsidR="00143D2B" w14:paraId="00F44A4D" w14:textId="77777777" w:rsidTr="00143D2B">
      <w:trPr>
        <w:trHeight w:val="1328"/>
        <w:jc w:val="center"/>
      </w:trPr>
      <w:tc>
        <w:tcPr>
          <w:tcW w:w="2407" w:type="dxa"/>
          <w:vAlign w:val="center"/>
        </w:tcPr>
        <w:p w14:paraId="138125FB" w14:textId="77777777" w:rsidR="00143D2B" w:rsidRDefault="00143D2B" w:rsidP="00143D2B">
          <w:pPr>
            <w:pStyle w:val="Intestazione"/>
            <w:spacing w:before="120"/>
            <w:jc w:val="center"/>
          </w:pPr>
          <w:r>
            <w:rPr>
              <w:noProof/>
              <w:lang w:eastAsia="it-IT"/>
            </w:rPr>
            <w:drawing>
              <wp:inline distT="0" distB="0" distL="0" distR="0" wp14:anchorId="36D323DF" wp14:editId="5D13E8D2">
                <wp:extent cx="1348740" cy="502920"/>
                <wp:effectExtent l="0" t="0" r="3810" b="0"/>
                <wp:docPr id="9" name="Immagine 9" descr="logo_SINTE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8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48740" cy="502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07" w:type="dxa"/>
          <w:vAlign w:val="center"/>
        </w:tcPr>
        <w:p w14:paraId="5C9AC6FA" w14:textId="77777777" w:rsidR="00143D2B" w:rsidRPr="00D50B2E" w:rsidRDefault="00143D2B" w:rsidP="00143D2B">
          <w:pPr>
            <w:jc w:val="center"/>
          </w:pPr>
          <w:r w:rsidRPr="00051762">
            <w:rPr>
              <w:rFonts w:ascii="Cambria" w:hAnsi="Cambria"/>
              <w:b/>
              <w:bCs/>
              <w:noProof/>
              <w:color w:val="000000"/>
              <w:sz w:val="32"/>
              <w:szCs w:val="32"/>
            </w:rPr>
            <w:drawing>
              <wp:inline distT="0" distB="0" distL="0" distR="0" wp14:anchorId="5FD7982E" wp14:editId="6CF5F905">
                <wp:extent cx="884895" cy="900000"/>
                <wp:effectExtent l="0" t="0" r="0" b="0"/>
                <wp:docPr id="10" name="Immagin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84895" cy="9000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07" w:type="dxa"/>
          <w:vAlign w:val="center"/>
        </w:tcPr>
        <w:p w14:paraId="38D058E3" w14:textId="77777777" w:rsidR="00143D2B" w:rsidRPr="00D50B2E" w:rsidRDefault="00143D2B" w:rsidP="00143D2B">
          <w:pPr>
            <w:jc w:val="center"/>
          </w:pPr>
          <w:r w:rsidRPr="00051762">
            <w:rPr>
              <w:rFonts w:ascii="Cambria" w:hAnsi="Cambria"/>
              <w:b/>
              <w:noProof/>
            </w:rPr>
            <w:drawing>
              <wp:inline distT="0" distB="0" distL="0" distR="0" wp14:anchorId="335F2CA1" wp14:editId="653FE10C">
                <wp:extent cx="1719887" cy="900000"/>
                <wp:effectExtent l="0" t="0" r="0" b="0"/>
                <wp:docPr id="11" name="Immagin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Logo_nextGenerationEu con contorno.pn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19887" cy="90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08" w:type="dxa"/>
          <w:vAlign w:val="center"/>
        </w:tcPr>
        <w:p w14:paraId="2BEEBDCE" w14:textId="77777777" w:rsidR="00143D2B" w:rsidRPr="00D50B2E" w:rsidRDefault="00143D2B" w:rsidP="00143D2B">
          <w:pPr>
            <w:jc w:val="center"/>
          </w:pPr>
          <w:r w:rsidRPr="00051762">
            <w:rPr>
              <w:rFonts w:ascii="Cambria" w:hAnsi="Cambria"/>
              <w:b/>
              <w:bCs/>
              <w:noProof/>
              <w:color w:val="000000"/>
              <w:sz w:val="32"/>
              <w:szCs w:val="32"/>
            </w:rPr>
            <w:drawing>
              <wp:inline distT="0" distB="0" distL="0" distR="0" wp14:anchorId="5EA96AEA" wp14:editId="24777FE1">
                <wp:extent cx="1078211" cy="792000"/>
                <wp:effectExtent l="0" t="0" r="8255" b="8255"/>
                <wp:docPr id="12" name="Immagin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8211" cy="7920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14:paraId="2D8BE678" w14:textId="77777777" w:rsidR="00143D2B" w:rsidRDefault="00143D2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2A434D"/>
    <w:multiLevelType w:val="hybridMultilevel"/>
    <w:tmpl w:val="73F88F0A"/>
    <w:lvl w:ilvl="0" w:tplc="68CE3750">
      <w:start w:val="10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0233FC2"/>
    <w:multiLevelType w:val="hybridMultilevel"/>
    <w:tmpl w:val="8E6E815C"/>
    <w:lvl w:ilvl="0" w:tplc="3684B0F6">
      <w:start w:val="1"/>
      <w:numFmt w:val="bullet"/>
      <w:lvlText w:val="-"/>
      <w:lvlJc w:val="left"/>
      <w:pPr>
        <w:ind w:left="720" w:hanging="360"/>
      </w:pPr>
      <w:rPr>
        <w:rFonts w:ascii="Cambria" w:eastAsia="Cambria" w:hAnsi="Cambria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A986768"/>
    <w:multiLevelType w:val="multilevel"/>
    <w:tmpl w:val="B4F49A4A"/>
    <w:lvl w:ilvl="0">
      <w:start w:val="1"/>
      <w:numFmt w:val="decimal"/>
      <w:pStyle w:val="Titolo1"/>
      <w:lvlText w:val="%1."/>
      <w:lvlJc w:val="left"/>
      <w:pPr>
        <w:ind w:left="1287" w:hanging="360"/>
      </w:pPr>
      <w:rPr>
        <w:rFonts w:ascii="Georgia" w:hAnsi="Georgia" w:hint="default"/>
        <w:b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4472C4" w:themeColor="accent1"/>
        <w:spacing w:val="0"/>
        <w:kern w:val="0"/>
        <w:position w:val="0"/>
        <w:sz w:val="24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>
      <w:start w:val="2"/>
      <w:numFmt w:val="decimal"/>
      <w:isLgl/>
      <w:lvlText w:val="%1.%2"/>
      <w:lvlJc w:val="left"/>
      <w:pPr>
        <w:ind w:left="2214" w:hanging="360"/>
      </w:pPr>
      <w:rPr>
        <w:rFonts w:hint="default"/>
        <w:color w:val="4472C4" w:themeColor="accent1"/>
      </w:rPr>
    </w:lvl>
    <w:lvl w:ilvl="2">
      <w:start w:val="1"/>
      <w:numFmt w:val="decimal"/>
      <w:isLgl/>
      <w:lvlText w:val="%1.%2.%3"/>
      <w:lvlJc w:val="left"/>
      <w:pPr>
        <w:ind w:left="350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2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1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64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92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2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143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it-IT" w:vendorID="64" w:dllVersion="6" w:nlCheck="1" w:checkStyle="0"/>
  <w:activeWritingStyle w:appName="MSWord" w:lang="it-IT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1A3F"/>
    <w:rsid w:val="00093E76"/>
    <w:rsid w:val="000B5398"/>
    <w:rsid w:val="000D7EF9"/>
    <w:rsid w:val="00143D2B"/>
    <w:rsid w:val="001609A9"/>
    <w:rsid w:val="001A2109"/>
    <w:rsid w:val="001A78E3"/>
    <w:rsid w:val="001E25A4"/>
    <w:rsid w:val="00271680"/>
    <w:rsid w:val="002935DD"/>
    <w:rsid w:val="002E1982"/>
    <w:rsid w:val="002F1C84"/>
    <w:rsid w:val="00323625"/>
    <w:rsid w:val="00341954"/>
    <w:rsid w:val="00347BB1"/>
    <w:rsid w:val="00373854"/>
    <w:rsid w:val="00381CC5"/>
    <w:rsid w:val="00387A61"/>
    <w:rsid w:val="003C1D78"/>
    <w:rsid w:val="003C5F22"/>
    <w:rsid w:val="003C76EC"/>
    <w:rsid w:val="00431B43"/>
    <w:rsid w:val="00482F70"/>
    <w:rsid w:val="004C73C2"/>
    <w:rsid w:val="004F0E2E"/>
    <w:rsid w:val="004F1559"/>
    <w:rsid w:val="004F4037"/>
    <w:rsid w:val="004F5B27"/>
    <w:rsid w:val="0050301E"/>
    <w:rsid w:val="0052312C"/>
    <w:rsid w:val="00552613"/>
    <w:rsid w:val="00567FE4"/>
    <w:rsid w:val="00573567"/>
    <w:rsid w:val="005A24C1"/>
    <w:rsid w:val="00657F3B"/>
    <w:rsid w:val="006B1C18"/>
    <w:rsid w:val="006D3A54"/>
    <w:rsid w:val="00717934"/>
    <w:rsid w:val="00746E4A"/>
    <w:rsid w:val="007879C3"/>
    <w:rsid w:val="00826D90"/>
    <w:rsid w:val="008D46AC"/>
    <w:rsid w:val="008F339C"/>
    <w:rsid w:val="00935EE8"/>
    <w:rsid w:val="009B1A3F"/>
    <w:rsid w:val="00A83C69"/>
    <w:rsid w:val="00A85E54"/>
    <w:rsid w:val="00B006C8"/>
    <w:rsid w:val="00B12AF6"/>
    <w:rsid w:val="00B25257"/>
    <w:rsid w:val="00B64AC9"/>
    <w:rsid w:val="00B74851"/>
    <w:rsid w:val="00B767FF"/>
    <w:rsid w:val="00C17547"/>
    <w:rsid w:val="00C40100"/>
    <w:rsid w:val="00C55C58"/>
    <w:rsid w:val="00C87265"/>
    <w:rsid w:val="00C94D99"/>
    <w:rsid w:val="00CA011B"/>
    <w:rsid w:val="00CC76AD"/>
    <w:rsid w:val="00CE168F"/>
    <w:rsid w:val="00CF668C"/>
    <w:rsid w:val="00D05E3A"/>
    <w:rsid w:val="00DA19B0"/>
    <w:rsid w:val="00DE0E79"/>
    <w:rsid w:val="00E028CC"/>
    <w:rsid w:val="00F90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2C805C8E"/>
  <w15:chartTrackingRefBased/>
  <w15:docId w15:val="{B3B41DBC-58E9-40BE-B812-836A4CB9EE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F40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itolo1">
    <w:name w:val="heading 1"/>
    <w:basedOn w:val="Normale"/>
    <w:next w:val="Titolo2"/>
    <w:link w:val="Titolo1Carattere"/>
    <w:qFormat/>
    <w:rsid w:val="002F1C84"/>
    <w:pPr>
      <w:keepNext/>
      <w:keepLines/>
      <w:numPr>
        <w:numId w:val="3"/>
      </w:numPr>
      <w:spacing w:before="240" w:after="240" w:line="276" w:lineRule="auto"/>
      <w:outlineLvl w:val="0"/>
    </w:pPr>
    <w:rPr>
      <w:rFonts w:asciiTheme="majorHAnsi" w:eastAsia="Calibri" w:hAnsiTheme="majorHAnsi"/>
      <w:b/>
      <w:bCs/>
      <w:color w:val="4472C4" w:themeColor="accent1"/>
      <w:szCs w:val="2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2F1C8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4C73C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9B1A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link w:val="ParagrafoelencoCarattere"/>
    <w:uiPriority w:val="99"/>
    <w:qFormat/>
    <w:rsid w:val="00C1754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Grigliatabella1">
    <w:name w:val="Griglia tabella1"/>
    <w:basedOn w:val="Tabellanormale"/>
    <w:next w:val="Grigliatabella"/>
    <w:uiPriority w:val="39"/>
    <w:rsid w:val="00387A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387A61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87A61"/>
  </w:style>
  <w:style w:type="paragraph" w:styleId="Pidipagina">
    <w:name w:val="footer"/>
    <w:basedOn w:val="Normale"/>
    <w:link w:val="PidipaginaCarattere"/>
    <w:uiPriority w:val="99"/>
    <w:unhideWhenUsed/>
    <w:rsid w:val="00387A61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87A61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67FE4"/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67FE4"/>
    <w:rPr>
      <w:rFonts w:ascii="Segoe UI" w:hAnsi="Segoe UI" w:cs="Segoe UI"/>
      <w:sz w:val="18"/>
      <w:szCs w:val="18"/>
    </w:rPr>
  </w:style>
  <w:style w:type="paragraph" w:styleId="Revisione">
    <w:name w:val="Revision"/>
    <w:hidden/>
    <w:uiPriority w:val="99"/>
    <w:semiHidden/>
    <w:rsid w:val="008D46AC"/>
    <w:pPr>
      <w:spacing w:after="0" w:line="240" w:lineRule="auto"/>
    </w:pPr>
  </w:style>
  <w:style w:type="character" w:customStyle="1" w:styleId="ParagrafoelencoCarattere">
    <w:name w:val="Paragrafo elenco Carattere"/>
    <w:link w:val="Paragrafoelenco"/>
    <w:uiPriority w:val="99"/>
    <w:locked/>
    <w:rsid w:val="00A85E54"/>
  </w:style>
  <w:style w:type="character" w:customStyle="1" w:styleId="Titolo1Carattere">
    <w:name w:val="Titolo 1 Carattere"/>
    <w:basedOn w:val="Carpredefinitoparagrafo"/>
    <w:link w:val="Titolo1"/>
    <w:rsid w:val="002F1C84"/>
    <w:rPr>
      <w:rFonts w:asciiTheme="majorHAnsi" w:eastAsia="Calibri" w:hAnsiTheme="majorHAnsi" w:cs="Times New Roman"/>
      <w:b/>
      <w:bCs/>
      <w:color w:val="4472C4" w:themeColor="accent1"/>
      <w:sz w:val="24"/>
      <w:szCs w:val="28"/>
      <w:lang w:val="x-none" w:eastAsia="x-none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2F1C8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it-IT"/>
    </w:rPr>
  </w:style>
  <w:style w:type="paragraph" w:customStyle="1" w:styleId="usoboll1">
    <w:name w:val="usoboll1"/>
    <w:basedOn w:val="Normale"/>
    <w:link w:val="usoboll1Carattere"/>
    <w:rsid w:val="002F1C84"/>
    <w:pPr>
      <w:widowControl w:val="0"/>
      <w:spacing w:line="482" w:lineRule="atLeast"/>
      <w:jc w:val="both"/>
    </w:pPr>
    <w:rPr>
      <w:rFonts w:eastAsia="MS Mincho"/>
      <w:lang w:val="x-none" w:eastAsia="x-none"/>
    </w:rPr>
  </w:style>
  <w:style w:type="character" w:customStyle="1" w:styleId="usoboll1Carattere">
    <w:name w:val="usoboll1 Carattere"/>
    <w:link w:val="usoboll1"/>
    <w:rsid w:val="002F1C84"/>
    <w:rPr>
      <w:rFonts w:ascii="Times New Roman" w:eastAsia="MS Mincho" w:hAnsi="Times New Roman" w:cs="Times New Roman"/>
      <w:sz w:val="24"/>
      <w:szCs w:val="24"/>
      <w:lang w:val="x-none" w:eastAsia="x-none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4C73C2"/>
    <w:rPr>
      <w:rFonts w:asciiTheme="majorHAnsi" w:eastAsiaTheme="majorEastAsia" w:hAnsiTheme="majorHAnsi" w:cstheme="majorBidi"/>
      <w:color w:val="2F5496" w:themeColor="accent1" w:themeShade="BF"/>
      <w:sz w:val="24"/>
      <w:szCs w:val="24"/>
      <w:lang w:eastAsia="it-IT"/>
    </w:rPr>
  </w:style>
  <w:style w:type="character" w:customStyle="1" w:styleId="normaltextrun">
    <w:name w:val="normaltextrun"/>
    <w:basedOn w:val="Carpredefinitoparagrafo"/>
    <w:rsid w:val="00341954"/>
  </w:style>
  <w:style w:type="character" w:customStyle="1" w:styleId="eop">
    <w:name w:val="eop"/>
    <w:basedOn w:val="Carpredefinitoparagrafo"/>
    <w:rsid w:val="003419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84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7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5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9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8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46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jp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</Pages>
  <Words>285</Words>
  <Characters>1625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Politecnico di Milano</Company>
  <LinksUpToDate>false</LinksUpToDate>
  <CharactersWithSpaces>1907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Viola Locatelli</dc:creator>
  <cp:keywords/>
  <dc:description/>
  <cp:lastModifiedBy>Rosalinda Saporito</cp:lastModifiedBy>
  <cp:revision>20</cp:revision>
  <dcterms:created xsi:type="dcterms:W3CDTF">2023-02-02T14:32:00Z</dcterms:created>
  <dcterms:modified xsi:type="dcterms:W3CDTF">2023-11-28T10:51:00Z</dcterms:modified>
</cp:coreProperties>
</file>